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9A" w:rsidRPr="007E4E9A" w:rsidRDefault="007E4E9A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7E4E9A" w:rsidRPr="007E4E9A" w:rsidRDefault="007E4E9A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:rsidR="007E4E9A" w:rsidRPr="007E4E9A" w:rsidRDefault="007E4E9A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:rsidR="007E4E9A" w:rsidRDefault="007E4E9A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130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Nad lipom 13/1, Zagreb</w:t>
      </w:r>
    </w:p>
    <w:p w:rsidR="00AB713F" w:rsidRDefault="00AB713F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B713F" w:rsidRPr="00AB713F" w:rsidRDefault="00AB713F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B71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602-02/21-31/12</w:t>
      </w:r>
    </w:p>
    <w:p w:rsidR="0002426F" w:rsidRPr="00AB713F" w:rsidRDefault="00AB713F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B71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URBROJ: 251-265-21-1</w:t>
      </w:r>
      <w:bookmarkStart w:id="0" w:name="_GoBack"/>
      <w:bookmarkEnd w:id="0"/>
    </w:p>
    <w:p w:rsidR="007E4E9A" w:rsidRPr="00AB713F" w:rsidRDefault="005130E2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  <w:r w:rsidRPr="00AB71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Zagreb, </w:t>
      </w:r>
      <w:r w:rsidR="00BA240D" w:rsidRPr="00AB71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30.09.2021.</w:t>
      </w:r>
    </w:p>
    <w:p w:rsidR="007E4E9A" w:rsidRDefault="007E4E9A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3C36" w:rsidRPr="007E4E9A" w:rsidRDefault="00A93C36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Osnovne škole Nad lipom, Zagreb, Nad lipom 13/1 na temelju članka 107. Zakona o odgoju i obrazovanju u osnovnoj i srednjoj školi (NN br. 87/08, 86/09, 92/10, 105/10, 90/11, 5/12, 16/12, 86/12, 126/12, 94/13, 152/14, 7/17, 68/18, 98/19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64/20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) i P</w:t>
      </w:r>
      <w:r w:rsidRPr="000D78CC">
        <w:rPr>
          <w:rFonts w:ascii="Times New Roman" w:eastAsia="Times New Roman" w:hAnsi="Times New Roman" w:cs="Times New Roman"/>
          <w:sz w:val="24"/>
          <w:szCs w:val="24"/>
        </w:rPr>
        <w:t xml:space="preserve">ravilnika o postupku zapošljavanja te procjeni i vrednovanju kandidata za zapošljavanje Osnovne škole Nad lipom 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:rsidR="007E4E9A" w:rsidRDefault="007E4E9A" w:rsidP="00CD1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4E9A" w:rsidRPr="007E4E9A" w:rsidRDefault="007E4E9A" w:rsidP="007E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</w:t>
      </w:r>
    </w:p>
    <w:p w:rsidR="007E4E9A" w:rsidRPr="007E4E9A" w:rsidRDefault="003F11D2" w:rsidP="007E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radnih</w:t>
      </w:r>
      <w:r w:rsidR="007E4E9A"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mjesta</w:t>
      </w:r>
    </w:p>
    <w:p w:rsidR="007E4E9A" w:rsidRDefault="007E4E9A" w:rsidP="007E4E9A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E4E9A" w:rsidRPr="007E4E9A" w:rsidRDefault="00DD6690" w:rsidP="007E4E9A">
      <w:pPr>
        <w:tabs>
          <w:tab w:val="left" w:pos="2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</w:t>
      </w:r>
      <w:r w:rsidR="003F11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premač/</w:t>
      </w:r>
      <w:proofErr w:type="spellStart"/>
      <w:r w:rsidR="003F11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="007E4E9A"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</w:t>
      </w:r>
      <w:r w:rsidR="000D78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7E4E9A"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izvršitelj/</w:t>
      </w:r>
      <w:proofErr w:type="spellStart"/>
      <w:r w:rsidR="007E4E9A"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="007E4E9A"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puno radno vrijeme,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</w:t>
      </w:r>
      <w:r w:rsidR="007E4E9A"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određeno vrijeme </w:t>
      </w:r>
    </w:p>
    <w:p w:rsid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>Uvjeti propisani Zakonom o radu (NN br. 93/14, 127/17, 98/19), Zakonom o odgoju i obrazovanju u osnovnoj i srednjoj školi (NN br. 87/08, 86/09, 92/10, 105/10, 90/11, 5/12, 16/12, 86/12, 126/12, 94/13, 152/14, 7/17, 68/18, 98/19</w:t>
      </w:r>
      <w:r>
        <w:rPr>
          <w:rFonts w:ascii="Times New Roman" w:eastAsia="Times New Roman" w:hAnsi="Times New Roman" w:cs="Times New Roman"/>
          <w:sz w:val="24"/>
          <w:szCs w:val="24"/>
        </w:rPr>
        <w:t>, 64/20</w:t>
      </w:r>
      <w:r w:rsidRPr="000D78CC"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0D78CC">
        <w:rPr>
          <w:rFonts w:ascii="Times New Roman" w:eastAsia="Times New Roman" w:hAnsi="Times New Roman" w:cs="Times New Roman"/>
          <w:sz w:val="24"/>
          <w:szCs w:val="24"/>
        </w:rPr>
        <w:t>ravilnika o postupku zapošljavanja te procjeni i vrednovanju kandidata za zapošljavanje Osnovne škole Nad lipom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>U prijavi za natječaj navode se osobni podaci kandidata (ime, prezime, adresa, broj telefona ili mobitela i e-mail adresa) i naziv radnog mjesta na koji se prijavljuje.</w:t>
      </w:r>
    </w:p>
    <w:p w:rsidR="00A93C36" w:rsidRPr="007E4E9A" w:rsidRDefault="007E4E9A" w:rsidP="000D78CC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pisanu i vlastoručno potpisanu prijavu kandidati obvezno prilažu: 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 (preslika domovnice),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stručnoj spremi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(preslika)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>uvjerenje nadležnog suda da se protiv kandidata/kinje ne vodi kazneni postupak glede zapreka za zasnivanje radnog odnosa iz</w:t>
      </w:r>
      <w:r w:rsidRPr="000D78CC">
        <w:rPr>
          <w:rFonts w:ascii="Times New Roman" w:eastAsia="Times New Roman" w:hAnsi="Times New Roman" w:cs="Times New Roman"/>
          <w:bCs/>
          <w:sz w:val="24"/>
          <w:szCs w:val="24"/>
        </w:rPr>
        <w:t xml:space="preserve"> članka 106. Zakona o odgoju i obrazovanju u osnovnoj i srednjoj školi </w:t>
      </w:r>
      <w:r w:rsidRPr="000D78CC">
        <w:rPr>
          <w:rFonts w:ascii="Times New Roman" w:eastAsia="Times New Roman" w:hAnsi="Times New Roman" w:cs="Times New Roman"/>
          <w:sz w:val="24"/>
          <w:szCs w:val="24"/>
        </w:rPr>
        <w:t>(ne starije od 6 mjeseci),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 xml:space="preserve">elektronski zapis odnosno potvrdu o podacima evidentiranim u matičnoj evidenciji Hrvatskog </w:t>
      </w:r>
      <w:r w:rsidR="00DD6690">
        <w:rPr>
          <w:rFonts w:ascii="Times New Roman" w:eastAsia="Times New Roman" w:hAnsi="Times New Roman" w:cs="Times New Roman"/>
          <w:sz w:val="24"/>
          <w:szCs w:val="24"/>
        </w:rPr>
        <w:t>zavoda za mirovinsko osiguranje (</w:t>
      </w:r>
      <w:r w:rsidRPr="000D78CC">
        <w:rPr>
          <w:rFonts w:ascii="Times New Roman" w:eastAsia="Times New Roman" w:hAnsi="Times New Roman" w:cs="Times New Roman"/>
          <w:sz w:val="24"/>
          <w:szCs w:val="24"/>
        </w:rPr>
        <w:t>ne starije od dana raspisivanja natječaja</w:t>
      </w:r>
      <w:r w:rsidR="00DD669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78C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>osobe koje se pozivaju na pravo prednosti sukladno člancima 102., 103. i 104. Zakona o hrvatskim braniteljima iz Domovinskog rata i članova njihovih obitelji (NN br. 121/17, 98/19), članku 48. f Zakona o zaštiti vojnih i civilnih invalida rata (NN br. 33/92, 77/92, 27/93, 58/93, 2/94, 76/94, 108/95, 108/96, 82/01, 103/03, 148/13, 98/19), članku 9. Zakona o profesionalnoj rehabilitaciji i zapošljavanju osoba s invaliditetom (NN br. 157/13, 152/14, 39/18</w:t>
      </w:r>
      <w:r w:rsidR="00F8128C">
        <w:rPr>
          <w:rFonts w:ascii="Times New Roman" w:eastAsia="Times New Roman" w:hAnsi="Times New Roman" w:cs="Times New Roman"/>
          <w:sz w:val="24"/>
          <w:szCs w:val="24"/>
        </w:rPr>
        <w:t>, 32/20</w:t>
      </w:r>
      <w:r w:rsidRPr="000D78CC">
        <w:rPr>
          <w:rFonts w:ascii="Times New Roman" w:eastAsia="Times New Roman" w:hAnsi="Times New Roman" w:cs="Times New Roman"/>
          <w:sz w:val="24"/>
          <w:szCs w:val="24"/>
        </w:rPr>
        <w:t>) dužne su u prijavi na javni natječaj pozvati se na to pravo i uz prijavu priložiti svu propisanu dokumentaciju prema posebnom zakonu, a  imaju prednost u odnosu na ostale kandidate samo pod jednakim uvjetima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 xml:space="preserve">osobe koje se pozivaju  poziva na pravo prednosti pri zapošljavanju u skladu s člancima 102., 103. i 104. Zakona o hrvatskim branitelja iz Domovinskog rata i članova njihovih obitelji uz prijavu na natječaj dužne su priložiti, osim dokaza o ispunjavanju traženih uvjeta i sve potrebne dokaze dostupne na poveznici Ministarstva hrvatskih branitelja: </w:t>
      </w:r>
      <w:hyperlink r:id="rId5" w:history="1">
        <w:r w:rsidRPr="000D78C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https://branitelji.gov.hr/zaposljavanje-843/843</w:t>
        </w:r>
      </w:hyperlink>
    </w:p>
    <w:p w:rsidR="000D78CC" w:rsidRPr="000D78CC" w:rsidRDefault="000D78CC" w:rsidP="000D78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 pod jednakim uvjetima. Dokumenti se prilažu u neovjerenom presliku. Izabrani kandidat dužan je dostaviti originalne dokumente ili ovjerene preslike originala.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i koji ispunjavaju uvjete natječaja </w:t>
      </w:r>
      <w:r w:rsidRPr="000D78CC">
        <w:rPr>
          <w:rFonts w:ascii="Times New Roman" w:eastAsia="Calibri" w:hAnsi="Times New Roman" w:cs="Times New Roman"/>
          <w:sz w:val="24"/>
          <w:szCs w:val="24"/>
        </w:rPr>
        <w:t xml:space="preserve">Povjerenstvo za procjenu i vrednovanje kandidata za zapošljavanje  poziva na procjenu odnosno testiranje. 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nepravodobne prijave neće se razmatrati.</w:t>
      </w:r>
    </w:p>
    <w:p w:rsidR="000D78CC" w:rsidRPr="000D78CC" w:rsidRDefault="000D78CC" w:rsidP="000D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Calibri" w:hAnsi="Times New Roman" w:cs="Times New Roman"/>
          <w:sz w:val="24"/>
          <w:szCs w:val="24"/>
        </w:rPr>
        <w:t>Poziv će se dostaviti putem elektroničke pošte na e-mail kandidata i/ili usmeno telefonskim putem i biti će objavljen na mrežnim stranicama škole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 www.os-nad-lipom-zg.skole.hr. </w:instrTex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instrText xml:space="preserve">Ako kandidat ne pristupi procjeni odnosno testiranju smatra se da je odustao od prijave na natječaj. </w:instrTex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instrText>Kandidat prijavom na natječaj daje privolu za obradu i objavu osobnih podataka navedenih u svim dostavljenim prilozima odnosno ispravama za potrebe natječaja.</w:instrText>
      </w:r>
    </w:p>
    <w:p w:rsidR="000D78CC" w:rsidRPr="000D78CC" w:rsidRDefault="000D78CC" w:rsidP="000D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78CC" w:rsidRPr="000D78CC" w:rsidRDefault="000D78CC" w:rsidP="000D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" </w:instrTex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www.os-nad-lipom-zg.skole.hr. 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 xml:space="preserve">Ako kandidat ne pristupi procjeni odnosno testiranju smatra se da je odustao od prijave na natječaj. 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>Kandidat prijavom na natječaj daje privolu za obradu i objavu osobnih podataka navedenih u svim dostavljenim prilozima odnosno ispravama za potrebe natječaja.</w:t>
      </w:r>
    </w:p>
    <w:p w:rsidR="000D78CC" w:rsidRPr="000D78CC" w:rsidRDefault="000D78CC" w:rsidP="000D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78CC" w:rsidRPr="000D78CC" w:rsidRDefault="000D78CC" w:rsidP="000D78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prijave je osam dana od dana objave natječaja.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potrebnom dokumentacijom dostaviti na adresu: </w:t>
      </w:r>
      <w:r w:rsidRPr="000D78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Nad lipom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D78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Nad lipom 13/1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D78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10 000 Zagreb s naznakom: „za natječaj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spremač/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  <w:r w:rsidRPr="000D78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rezultatima natječaja i izboru kandidata biti će objavljena na mrežnim stranicama škole www.os-nad-lipom-zg.skole.hr.</w:t>
      </w:r>
    </w:p>
    <w:p w:rsidR="003F11D2" w:rsidRPr="00630E28" w:rsidRDefault="003F11D2" w:rsidP="0063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30E28" w:rsidRDefault="00630E28" w:rsidP="00630E2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0E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  <w:r w:rsidR="00E647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630E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Ravnateljica:</w:t>
      </w:r>
    </w:p>
    <w:p w:rsidR="003F11D2" w:rsidRPr="00630E28" w:rsidRDefault="003F11D2" w:rsidP="00630E2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4E9A" w:rsidRPr="007E4E9A" w:rsidRDefault="003F11D2" w:rsidP="00630E2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  <w:r w:rsidR="00E647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mr. Alma Srna</w:t>
      </w:r>
    </w:p>
    <w:sectPr w:rsidR="007E4E9A" w:rsidRPr="007E4E9A" w:rsidSect="0002426F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1EA"/>
    <w:multiLevelType w:val="hybridMultilevel"/>
    <w:tmpl w:val="ECE251DC"/>
    <w:lvl w:ilvl="0" w:tplc="6F1AA1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80F5B"/>
    <w:multiLevelType w:val="hybridMultilevel"/>
    <w:tmpl w:val="70BEB620"/>
    <w:lvl w:ilvl="0" w:tplc="6F1AA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37CAA"/>
    <w:multiLevelType w:val="hybridMultilevel"/>
    <w:tmpl w:val="912CBA98"/>
    <w:lvl w:ilvl="0" w:tplc="6F1AA1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F86CFC"/>
    <w:multiLevelType w:val="hybridMultilevel"/>
    <w:tmpl w:val="7CA402CE"/>
    <w:lvl w:ilvl="0" w:tplc="6F1AA1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7B6939"/>
    <w:multiLevelType w:val="hybridMultilevel"/>
    <w:tmpl w:val="006C7E30"/>
    <w:lvl w:ilvl="0" w:tplc="BEEAA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70564"/>
    <w:multiLevelType w:val="hybridMultilevel"/>
    <w:tmpl w:val="07A802E2"/>
    <w:lvl w:ilvl="0" w:tplc="6F1AA1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9A"/>
    <w:rsid w:val="0002426F"/>
    <w:rsid w:val="000D78CC"/>
    <w:rsid w:val="001B3F1D"/>
    <w:rsid w:val="00372589"/>
    <w:rsid w:val="003F11D2"/>
    <w:rsid w:val="005130E2"/>
    <w:rsid w:val="00630E28"/>
    <w:rsid w:val="00657DE9"/>
    <w:rsid w:val="00683877"/>
    <w:rsid w:val="00752AB6"/>
    <w:rsid w:val="007E4E9A"/>
    <w:rsid w:val="008275C7"/>
    <w:rsid w:val="009C698D"/>
    <w:rsid w:val="00A93C36"/>
    <w:rsid w:val="00AB713F"/>
    <w:rsid w:val="00BA240D"/>
    <w:rsid w:val="00CD106B"/>
    <w:rsid w:val="00D43DA7"/>
    <w:rsid w:val="00DD6690"/>
    <w:rsid w:val="00E647C5"/>
    <w:rsid w:val="00F8128C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D4E5"/>
  <w15:chartTrackingRefBased/>
  <w15:docId w15:val="{B1BD82F3-D647-49B7-8F2A-4667B92F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0E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93C3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93C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24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31</cp:revision>
  <cp:lastPrinted>2021-10-18T10:54:00Z</cp:lastPrinted>
  <dcterms:created xsi:type="dcterms:W3CDTF">2016-04-12T09:05:00Z</dcterms:created>
  <dcterms:modified xsi:type="dcterms:W3CDTF">2021-10-18T11:35:00Z</dcterms:modified>
</cp:coreProperties>
</file>